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C2" w:rsidRPr="007D60C2" w:rsidRDefault="007D60C2" w:rsidP="007D60C2">
      <w:pPr>
        <w:spacing w:after="0" w:line="240" w:lineRule="auto"/>
        <w:jc w:val="center"/>
        <w:rPr>
          <w:rFonts w:ascii="Kalam" w:hAnsi="Kalam" w:cs="Kalam"/>
          <w:b/>
          <w:noProof/>
          <w:color w:val="333333"/>
          <w:sz w:val="56"/>
          <w:szCs w:val="28"/>
          <w:bdr w:val="none" w:sz="0" w:space="0" w:color="auto" w:frame="1"/>
          <w:shd w:val="clear" w:color="auto" w:fill="FFFFFF"/>
        </w:rPr>
      </w:pPr>
      <w:r w:rsidRPr="007D60C2">
        <w:rPr>
          <w:rFonts w:ascii="Kalam" w:hAnsi="Kalam" w:cs="Kalam"/>
          <w:b/>
          <w:noProof/>
          <w:color w:val="333333"/>
          <w:sz w:val="56"/>
          <w:szCs w:val="28"/>
          <w:bdr w:val="none" w:sz="0" w:space="0" w:color="auto" w:frame="1"/>
          <w:shd w:val="clear" w:color="auto" w:fill="FFFFFF"/>
        </w:rPr>
        <w:t>BAPTISM</w:t>
      </w:r>
    </w:p>
    <w:p w:rsidR="007D60C2" w:rsidRDefault="007D60C2" w:rsidP="007D60C2">
      <w:pPr>
        <w:spacing w:after="0" w:line="240" w:lineRule="auto"/>
        <w:jc w:val="center"/>
        <w:rPr>
          <w:rFonts w:ascii="Times New Roman" w:eastAsia="Times New Roman" w:hAnsi="Times New Roman" w:cs="Times New Roman"/>
          <w:b/>
          <w:color w:val="333333"/>
          <w:sz w:val="32"/>
          <w:szCs w:val="28"/>
          <w:shd w:val="clear" w:color="auto" w:fill="FFFFFF"/>
        </w:rPr>
      </w:pPr>
      <w:r>
        <w:rPr>
          <w:noProof/>
          <w:color w:val="333333"/>
          <w:sz w:val="28"/>
          <w:szCs w:val="28"/>
          <w:bdr w:val="none" w:sz="0" w:space="0" w:color="auto" w:frame="1"/>
          <w:shd w:val="clear" w:color="auto" w:fill="FFFFFF"/>
        </w:rPr>
        <w:drawing>
          <wp:inline distT="0" distB="0" distL="0" distR="0">
            <wp:extent cx="3400425" cy="2234815"/>
            <wp:effectExtent l="19050" t="0" r="9525" b="0"/>
            <wp:docPr id="1" name="Picture 1" descr="https://lh3.googleusercontent.com/levYRh0PjijmbBhWUxZatLBenBlEde9Tjeg87aaJJobXQRnhcl8k8ZRXSsF99dO_jtHim_E4zz7qFYgYcPawYZZaXGjDjUZqDpYDHa38hdYskGHeAmvhbpP2hwL2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evYRh0PjijmbBhWUxZatLBenBlEde9Tjeg87aaJJobXQRnhcl8k8ZRXSsF99dO_jtHim_E4zz7qFYgYcPawYZZaXGjDjUZqDpYDHa38hdYskGHeAmvhbpP2hwL25g"/>
                    <pic:cNvPicPr>
                      <a:picLocks noChangeAspect="1" noChangeArrowheads="1"/>
                    </pic:cNvPicPr>
                  </pic:nvPicPr>
                  <pic:blipFill>
                    <a:blip r:embed="rId4" cstate="print"/>
                    <a:srcRect/>
                    <a:stretch>
                      <a:fillRect/>
                    </a:stretch>
                  </pic:blipFill>
                  <pic:spPr bwMode="auto">
                    <a:xfrm>
                      <a:off x="0" y="0"/>
                      <a:ext cx="3400425" cy="2234815"/>
                    </a:xfrm>
                    <a:prstGeom prst="rect">
                      <a:avLst/>
                    </a:prstGeom>
                    <a:noFill/>
                    <a:ln w="9525">
                      <a:noFill/>
                      <a:miter lim="800000"/>
                      <a:headEnd/>
                      <a:tailEnd/>
                    </a:ln>
                  </pic:spPr>
                </pic:pic>
              </a:graphicData>
            </a:graphic>
          </wp:inline>
        </w:drawing>
      </w:r>
    </w:p>
    <w:p w:rsidR="007D60C2" w:rsidRDefault="007D60C2" w:rsidP="007D60C2">
      <w:pPr>
        <w:spacing w:after="0" w:line="240" w:lineRule="auto"/>
        <w:jc w:val="center"/>
        <w:rPr>
          <w:rFonts w:ascii="Times New Roman" w:eastAsia="Times New Roman" w:hAnsi="Times New Roman" w:cs="Times New Roman"/>
          <w:b/>
          <w:color w:val="333333"/>
          <w:sz w:val="32"/>
          <w:szCs w:val="28"/>
          <w:shd w:val="clear" w:color="auto" w:fill="FFFFFF"/>
        </w:rPr>
      </w:pPr>
    </w:p>
    <w:p w:rsidR="007D60C2" w:rsidRPr="007D60C2" w:rsidRDefault="007D60C2" w:rsidP="007D60C2">
      <w:pPr>
        <w:spacing w:after="0" w:line="240" w:lineRule="auto"/>
        <w:rPr>
          <w:rFonts w:ascii="Times New Roman" w:eastAsia="Times New Roman" w:hAnsi="Times New Roman" w:cs="Times New Roman"/>
          <w:b/>
          <w:sz w:val="24"/>
          <w:szCs w:val="24"/>
        </w:rPr>
      </w:pPr>
      <w:r w:rsidRPr="007D60C2">
        <w:rPr>
          <w:rFonts w:ascii="Times New Roman" w:eastAsia="Times New Roman" w:hAnsi="Times New Roman" w:cs="Times New Roman"/>
          <w:b/>
          <w:color w:val="333333"/>
          <w:sz w:val="28"/>
          <w:szCs w:val="28"/>
          <w:shd w:val="clear" w:color="auto" w:fill="FFFFFF"/>
        </w:rPr>
        <w:t>We are a church whose unity is in Jesus Christ, who gathers us around word and water, wine and bread. Baptism is a significant part of our faith journey as we come from the baptismal waters to live a new life as children of God.  </w:t>
      </w:r>
      <w:r w:rsidRPr="007D60C2">
        <w:rPr>
          <w:rFonts w:ascii="Times New Roman" w:eastAsia="Times New Roman" w:hAnsi="Times New Roman" w:cs="Times New Roman"/>
          <w:b/>
          <w:color w:val="333333"/>
          <w:sz w:val="28"/>
          <w:szCs w:val="28"/>
        </w:rPr>
        <w:br/>
      </w:r>
      <w:r w:rsidRPr="007D60C2">
        <w:rPr>
          <w:rFonts w:ascii="Times New Roman" w:eastAsia="Times New Roman" w:hAnsi="Times New Roman" w:cs="Times New Roman"/>
          <w:b/>
          <w:color w:val="333333"/>
          <w:sz w:val="28"/>
          <w:szCs w:val="28"/>
        </w:rPr>
        <w:br/>
      </w:r>
      <w:r w:rsidRPr="007D60C2">
        <w:rPr>
          <w:rFonts w:ascii="Times New Roman" w:eastAsia="Times New Roman" w:hAnsi="Times New Roman" w:cs="Times New Roman"/>
          <w:b/>
          <w:color w:val="333333"/>
          <w:sz w:val="28"/>
          <w:szCs w:val="28"/>
          <w:shd w:val="clear" w:color="auto" w:fill="FFFFFF"/>
        </w:rPr>
        <w:t>Our baptism sets us out on a lifelong journey that is characterized by our relationship to God, our relationship to our faith community, our relationships in our community and the wider world. Living our baptismal covenant means living a life of growth in the faith practices of discipleship. </w:t>
      </w:r>
      <w:r w:rsidRPr="007D60C2">
        <w:rPr>
          <w:rFonts w:ascii="Times New Roman" w:eastAsia="Times New Roman" w:hAnsi="Times New Roman" w:cs="Times New Roman"/>
          <w:b/>
          <w:color w:val="333333"/>
          <w:sz w:val="28"/>
          <w:szCs w:val="28"/>
        </w:rPr>
        <w:br/>
      </w:r>
      <w:r w:rsidRPr="007D60C2">
        <w:rPr>
          <w:rFonts w:ascii="Times New Roman" w:eastAsia="Times New Roman" w:hAnsi="Times New Roman" w:cs="Times New Roman"/>
          <w:b/>
          <w:color w:val="333333"/>
          <w:sz w:val="28"/>
          <w:szCs w:val="28"/>
        </w:rPr>
        <w:br/>
      </w:r>
      <w:r w:rsidRPr="007D60C2">
        <w:rPr>
          <w:rFonts w:ascii="Times New Roman" w:eastAsia="Times New Roman" w:hAnsi="Times New Roman" w:cs="Times New Roman"/>
          <w:b/>
          <w:color w:val="333333"/>
          <w:sz w:val="28"/>
          <w:szCs w:val="28"/>
          <w:shd w:val="clear" w:color="auto" w:fill="FFFFFF"/>
        </w:rPr>
        <w:t>The liturgy for the Affirmation of Baptism describes the faith practices that grow out of our baptism (</w:t>
      </w:r>
      <w:r w:rsidRPr="007D60C2">
        <w:rPr>
          <w:rFonts w:ascii="Times New Roman" w:eastAsia="Times New Roman" w:hAnsi="Times New Roman" w:cs="Times New Roman"/>
          <w:b/>
          <w:i/>
          <w:iCs/>
          <w:color w:val="333333"/>
          <w:sz w:val="28"/>
          <w:szCs w:val="28"/>
          <w:shd w:val="clear" w:color="auto" w:fill="FFFFFF"/>
        </w:rPr>
        <w:t>Evangelical Lutheran Worship</w:t>
      </w:r>
      <w:r w:rsidRPr="007D60C2">
        <w:rPr>
          <w:rFonts w:ascii="Times New Roman" w:eastAsia="Times New Roman" w:hAnsi="Times New Roman" w:cs="Times New Roman"/>
          <w:b/>
          <w:color w:val="333333"/>
          <w:sz w:val="28"/>
          <w:szCs w:val="28"/>
          <w:shd w:val="clear" w:color="auto" w:fill="FFFFFF"/>
        </w:rPr>
        <w:t>, page 236</w:t>
      </w:r>
      <w:r w:rsidRPr="007D60C2">
        <w:rPr>
          <w:rFonts w:ascii="Times New Roman" w:eastAsia="Times New Roman" w:hAnsi="Times New Roman" w:cs="Times New Roman"/>
          <w:b/>
          <w:i/>
          <w:iCs/>
          <w:color w:val="333333"/>
          <w:sz w:val="28"/>
          <w:szCs w:val="28"/>
          <w:shd w:val="clear" w:color="auto" w:fill="FFFFFF"/>
        </w:rPr>
        <w:t>).</w:t>
      </w:r>
      <w:r w:rsidRPr="007D60C2">
        <w:rPr>
          <w:rFonts w:ascii="Times New Roman" w:eastAsia="Times New Roman" w:hAnsi="Times New Roman" w:cs="Times New Roman"/>
          <w:b/>
          <w:color w:val="333333"/>
          <w:sz w:val="28"/>
          <w:szCs w:val="28"/>
          <w:shd w:val="clear" w:color="auto" w:fill="FFFFFF"/>
        </w:rPr>
        <w:t xml:space="preserve"> We are </w:t>
      </w:r>
      <w:proofErr w:type="spellStart"/>
      <w:r w:rsidRPr="007D60C2">
        <w:rPr>
          <w:rFonts w:ascii="Times New Roman" w:eastAsia="Times New Roman" w:hAnsi="Times New Roman" w:cs="Times New Roman"/>
          <w:b/>
          <w:color w:val="333333"/>
          <w:sz w:val="28"/>
          <w:szCs w:val="28"/>
          <w:shd w:val="clear" w:color="auto" w:fill="FFFFFF"/>
        </w:rPr>
        <w:t>to</w:t>
      </w:r>
      <w:proofErr w:type="spellEnd"/>
      <w:r w:rsidRPr="007D60C2">
        <w:rPr>
          <w:rFonts w:ascii="Times New Roman" w:eastAsia="Times New Roman" w:hAnsi="Times New Roman" w:cs="Times New Roman"/>
          <w:b/>
          <w:color w:val="333333"/>
          <w:sz w:val="28"/>
          <w:szCs w:val="28"/>
          <w:shd w:val="clear" w:color="auto" w:fill="FFFFFF"/>
        </w:rPr>
        <w:t xml:space="preserve"> “...</w:t>
      </w:r>
      <w:hyperlink r:id="rId5" w:history="1">
        <w:r w:rsidRPr="007D60C2">
          <w:rPr>
            <w:rFonts w:ascii="Times New Roman" w:eastAsia="Times New Roman" w:hAnsi="Times New Roman" w:cs="Times New Roman"/>
            <w:b/>
            <w:bCs/>
            <w:color w:val="4A90E2"/>
            <w:sz w:val="28"/>
          </w:rPr>
          <w:t>live</w:t>
        </w:r>
      </w:hyperlink>
      <w:r w:rsidRPr="007D60C2">
        <w:rPr>
          <w:rFonts w:ascii="Times New Roman" w:eastAsia="Times New Roman" w:hAnsi="Times New Roman" w:cs="Times New Roman"/>
          <w:b/>
          <w:color w:val="333333"/>
          <w:sz w:val="28"/>
          <w:szCs w:val="28"/>
          <w:shd w:val="clear" w:color="auto" w:fill="FFFFFF"/>
        </w:rPr>
        <w:t> among God’s faithful people; </w:t>
      </w:r>
      <w:hyperlink r:id="rId6" w:history="1">
        <w:r w:rsidRPr="007D60C2">
          <w:rPr>
            <w:rFonts w:ascii="Times New Roman" w:eastAsia="Times New Roman" w:hAnsi="Times New Roman" w:cs="Times New Roman"/>
            <w:b/>
            <w:bCs/>
            <w:color w:val="4A90E2"/>
            <w:sz w:val="28"/>
          </w:rPr>
          <w:t>hear</w:t>
        </w:r>
      </w:hyperlink>
      <w:r w:rsidRPr="007D60C2">
        <w:rPr>
          <w:rFonts w:ascii="Times New Roman" w:eastAsia="Times New Roman" w:hAnsi="Times New Roman" w:cs="Times New Roman"/>
          <w:b/>
          <w:color w:val="333333"/>
          <w:sz w:val="28"/>
          <w:szCs w:val="28"/>
          <w:shd w:val="clear" w:color="auto" w:fill="FFFFFF"/>
        </w:rPr>
        <w:t> the word of God and share in the Lord’s Supper; </w:t>
      </w:r>
      <w:hyperlink r:id="rId7" w:history="1">
        <w:r w:rsidRPr="007D60C2">
          <w:rPr>
            <w:rFonts w:ascii="Times New Roman" w:eastAsia="Times New Roman" w:hAnsi="Times New Roman" w:cs="Times New Roman"/>
            <w:b/>
            <w:bCs/>
            <w:color w:val="4A90E2"/>
            <w:sz w:val="28"/>
          </w:rPr>
          <w:t>proclaim</w:t>
        </w:r>
      </w:hyperlink>
      <w:r w:rsidRPr="007D60C2">
        <w:rPr>
          <w:rFonts w:ascii="Times New Roman" w:eastAsia="Times New Roman" w:hAnsi="Times New Roman" w:cs="Times New Roman"/>
          <w:b/>
          <w:color w:val="333333"/>
          <w:sz w:val="28"/>
          <w:szCs w:val="28"/>
          <w:shd w:val="clear" w:color="auto" w:fill="FFFFFF"/>
        </w:rPr>
        <w:t> the good news of God in Christ through word and deed; </w:t>
      </w:r>
      <w:hyperlink r:id="rId8" w:history="1">
        <w:r w:rsidRPr="007D60C2">
          <w:rPr>
            <w:rFonts w:ascii="Times New Roman" w:eastAsia="Times New Roman" w:hAnsi="Times New Roman" w:cs="Times New Roman"/>
            <w:b/>
            <w:bCs/>
            <w:color w:val="4A90E2"/>
            <w:sz w:val="28"/>
          </w:rPr>
          <w:t>serve</w:t>
        </w:r>
      </w:hyperlink>
      <w:r w:rsidRPr="007D60C2">
        <w:rPr>
          <w:rFonts w:ascii="Times New Roman" w:eastAsia="Times New Roman" w:hAnsi="Times New Roman" w:cs="Times New Roman"/>
          <w:b/>
          <w:color w:val="333333"/>
          <w:sz w:val="28"/>
          <w:szCs w:val="28"/>
          <w:shd w:val="clear" w:color="auto" w:fill="FFFFFF"/>
        </w:rPr>
        <w:t> all people following the example of Jesus; and </w:t>
      </w:r>
      <w:hyperlink r:id="rId9" w:history="1">
        <w:r w:rsidRPr="007D60C2">
          <w:rPr>
            <w:rFonts w:ascii="Times New Roman" w:eastAsia="Times New Roman" w:hAnsi="Times New Roman" w:cs="Times New Roman"/>
            <w:b/>
            <w:bCs/>
            <w:color w:val="4A90E2"/>
            <w:sz w:val="28"/>
          </w:rPr>
          <w:t>strive</w:t>
        </w:r>
      </w:hyperlink>
      <w:r w:rsidRPr="007D60C2">
        <w:rPr>
          <w:rFonts w:ascii="Times New Roman" w:eastAsia="Times New Roman" w:hAnsi="Times New Roman" w:cs="Times New Roman"/>
          <w:b/>
          <w:color w:val="333333"/>
          <w:sz w:val="28"/>
          <w:szCs w:val="28"/>
          <w:shd w:val="clear" w:color="auto" w:fill="FFFFFF"/>
        </w:rPr>
        <w:t> for justice and peace in all the earth.” </w:t>
      </w:r>
    </w:p>
    <w:p w:rsidR="007D60C2" w:rsidRPr="007D60C2" w:rsidRDefault="007D60C2" w:rsidP="007D60C2">
      <w:pPr>
        <w:spacing w:after="0" w:line="240" w:lineRule="auto"/>
        <w:rPr>
          <w:rFonts w:ascii="Times New Roman" w:eastAsia="Times New Roman" w:hAnsi="Times New Roman" w:cs="Times New Roman"/>
          <w:b/>
          <w:sz w:val="24"/>
          <w:szCs w:val="24"/>
        </w:rPr>
      </w:pPr>
    </w:p>
    <w:p w:rsidR="007D60C2" w:rsidRPr="007D60C2" w:rsidRDefault="007D60C2" w:rsidP="007D60C2">
      <w:pPr>
        <w:spacing w:after="0" w:line="240" w:lineRule="auto"/>
        <w:rPr>
          <w:rFonts w:ascii="Times New Roman" w:eastAsia="Times New Roman" w:hAnsi="Times New Roman" w:cs="Times New Roman"/>
          <w:b/>
          <w:sz w:val="24"/>
          <w:szCs w:val="24"/>
        </w:rPr>
      </w:pPr>
      <w:r w:rsidRPr="007D60C2">
        <w:rPr>
          <w:rFonts w:ascii="Times New Roman" w:eastAsia="Times New Roman" w:hAnsi="Times New Roman" w:cs="Times New Roman"/>
          <w:b/>
          <w:color w:val="333333"/>
          <w:sz w:val="28"/>
          <w:szCs w:val="28"/>
          <w:shd w:val="clear" w:color="auto" w:fill="FFFFFF"/>
        </w:rPr>
        <w:t xml:space="preserve">To request that you or your child be baptized at Shepherd of the Sea, please complete the baptism information form and email it to </w:t>
      </w:r>
      <w:hyperlink r:id="rId10" w:history="1">
        <w:r w:rsidRPr="007D60C2">
          <w:rPr>
            <w:rFonts w:ascii="Times New Roman" w:eastAsia="Times New Roman" w:hAnsi="Times New Roman" w:cs="Times New Roman"/>
            <w:b/>
            <w:color w:val="0000FF"/>
            <w:sz w:val="28"/>
            <w:u w:val="single"/>
          </w:rPr>
          <w:t>shepcluth@gmail.com</w:t>
        </w:r>
      </w:hyperlink>
      <w:r w:rsidRPr="007D60C2">
        <w:rPr>
          <w:rFonts w:ascii="Times New Roman" w:eastAsia="Times New Roman" w:hAnsi="Times New Roman" w:cs="Times New Roman"/>
          <w:b/>
          <w:color w:val="333333"/>
          <w:sz w:val="28"/>
          <w:szCs w:val="28"/>
          <w:shd w:val="clear" w:color="auto" w:fill="FFFFFF"/>
        </w:rPr>
        <w:t xml:space="preserve"> or call the church office at </w:t>
      </w:r>
    </w:p>
    <w:p w:rsidR="007D60C2" w:rsidRPr="007D60C2" w:rsidRDefault="007D60C2" w:rsidP="007D60C2">
      <w:pPr>
        <w:shd w:val="clear" w:color="auto" w:fill="FFFFFF"/>
        <w:spacing w:after="0" w:line="240" w:lineRule="auto"/>
        <w:rPr>
          <w:rFonts w:ascii="Times New Roman" w:eastAsia="Times New Roman" w:hAnsi="Times New Roman" w:cs="Times New Roman"/>
          <w:b/>
          <w:sz w:val="24"/>
          <w:szCs w:val="24"/>
        </w:rPr>
      </w:pPr>
      <w:r w:rsidRPr="007D60C2">
        <w:rPr>
          <w:rFonts w:ascii="Times New Roman" w:eastAsia="Times New Roman" w:hAnsi="Times New Roman" w:cs="Times New Roman"/>
          <w:b/>
          <w:color w:val="222222"/>
          <w:sz w:val="28"/>
          <w:szCs w:val="28"/>
        </w:rPr>
        <w:t>843-651-7377</w:t>
      </w:r>
    </w:p>
    <w:p w:rsidR="00DF5537" w:rsidRDefault="007D60C2"/>
    <w:sectPr w:rsidR="00DF5537" w:rsidSect="00274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lam">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0C2"/>
    <w:rsid w:val="00164BF5"/>
    <w:rsid w:val="00187BD8"/>
    <w:rsid w:val="002747B3"/>
    <w:rsid w:val="007D6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0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0C2"/>
    <w:rPr>
      <w:color w:val="0000FF"/>
      <w:u w:val="single"/>
    </w:rPr>
  </w:style>
  <w:style w:type="paragraph" w:styleId="BalloonText">
    <w:name w:val="Balloon Text"/>
    <w:basedOn w:val="Normal"/>
    <w:link w:val="BalloonTextChar"/>
    <w:uiPriority w:val="99"/>
    <w:semiHidden/>
    <w:unhideWhenUsed/>
    <w:rsid w:val="007D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950589">
      <w:bodyDiv w:val="1"/>
      <w:marLeft w:val="0"/>
      <w:marRight w:val="0"/>
      <w:marTop w:val="0"/>
      <w:marBottom w:val="0"/>
      <w:divBdr>
        <w:top w:val="none" w:sz="0" w:space="0" w:color="auto"/>
        <w:left w:val="none" w:sz="0" w:space="0" w:color="auto"/>
        <w:bottom w:val="none" w:sz="0" w:space="0" w:color="auto"/>
        <w:right w:val="none" w:sz="0" w:space="0" w:color="auto"/>
      </w:divBdr>
    </w:div>
    <w:div w:id="10058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ca.org/Our-Work/Congregations-and-Synods/Faith-Practices/Living-Our-Baptismal-Covenant/Serve" TargetMode="External"/><Relationship Id="rId3" Type="http://schemas.openxmlformats.org/officeDocument/2006/relationships/webSettings" Target="webSettings.xml"/><Relationship Id="rId7" Type="http://schemas.openxmlformats.org/officeDocument/2006/relationships/hyperlink" Target="https://www.elca.org/Our-Work/Congregations-and-Synods/Faith-Practices/Living-Our-Baptismal-Covenant/Proclai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ca.org/Our-Work/Congregations-and-Synods/Faith-Practices/Living-Our-Baptismal-Covenant/Hear" TargetMode="External"/><Relationship Id="rId11" Type="http://schemas.openxmlformats.org/officeDocument/2006/relationships/fontTable" Target="fontTable.xml"/><Relationship Id="rId5" Type="http://schemas.openxmlformats.org/officeDocument/2006/relationships/hyperlink" Target="https://www.elca.org/Our-Work/Congregations-and-Synods/Faith-Practices/Living-Our-Baptismal-Covenant/Live" TargetMode="External"/><Relationship Id="rId10" Type="http://schemas.openxmlformats.org/officeDocument/2006/relationships/hyperlink" Target="mailto:shepcluth@gmail.com" TargetMode="External"/><Relationship Id="rId4" Type="http://schemas.openxmlformats.org/officeDocument/2006/relationships/image" Target="media/image1.png"/><Relationship Id="rId9" Type="http://schemas.openxmlformats.org/officeDocument/2006/relationships/hyperlink" Target="https://www.elca.org/Our-Work/Congregations-and-Synods/Faith-Practices/Living-Our-Baptismal-Covenant/St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1535</Characters>
  <Application>Microsoft Office Word</Application>
  <DocSecurity>0</DocSecurity>
  <Lines>12</Lines>
  <Paragraphs>3</Paragraphs>
  <ScaleCrop>false</ScaleCrop>
  <Company>HP</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2021-06-07T22:13:00Z</dcterms:created>
  <dcterms:modified xsi:type="dcterms:W3CDTF">2021-06-07T22:21:00Z</dcterms:modified>
</cp:coreProperties>
</file>